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B5A00">
        <w:tc>
          <w:tcPr>
            <w:tcW w:w="5508" w:type="dxa"/>
          </w:tcPr>
          <w:p w:rsidR="002B5A00" w:rsidRDefault="002B5A00">
            <w:pPr>
              <w:pStyle w:val="Heading1"/>
            </w:pPr>
            <w:r>
              <w:t>NAME: _____________</w:t>
            </w:r>
          </w:p>
        </w:tc>
        <w:tc>
          <w:tcPr>
            <w:tcW w:w="5508" w:type="dxa"/>
          </w:tcPr>
          <w:p w:rsidR="002B5A00" w:rsidRDefault="001E73D3">
            <w:pPr>
              <w:jc w:val="center"/>
              <w:rPr>
                <w:b/>
                <w:sz w:val="28"/>
              </w:rPr>
            </w:pPr>
            <w:r>
              <w:rPr>
                <w:b/>
                <w:sz w:val="28"/>
              </w:rPr>
              <w:t>Statistics and Probability</w:t>
            </w:r>
          </w:p>
        </w:tc>
      </w:tr>
      <w:tr w:rsidR="002B5A00">
        <w:trPr>
          <w:trHeight w:val="386"/>
        </w:trPr>
        <w:tc>
          <w:tcPr>
            <w:tcW w:w="5508" w:type="dxa"/>
          </w:tcPr>
          <w:p w:rsidR="002B5A00" w:rsidRDefault="004F398B" w:rsidP="004F398B">
            <w:pPr>
              <w:pStyle w:val="Heading3"/>
            </w:pPr>
            <w:r>
              <w:t>8</w:t>
            </w:r>
            <w:r w:rsidR="00C3342A">
              <w:t>-</w:t>
            </w:r>
            <w:r w:rsidR="00641206">
              <w:t>3</w:t>
            </w:r>
            <w:r w:rsidR="00C3342A">
              <w:t xml:space="preserve"> Confidence Intervals</w:t>
            </w:r>
            <w:r w:rsidR="00F176A3">
              <w:t xml:space="preserve"> d2</w:t>
            </w:r>
            <w:bookmarkStart w:id="0" w:name="_GoBack"/>
            <w:bookmarkEnd w:id="0"/>
          </w:p>
        </w:tc>
        <w:tc>
          <w:tcPr>
            <w:tcW w:w="5508" w:type="dxa"/>
          </w:tcPr>
          <w:p w:rsidR="002B5A00" w:rsidRDefault="002B5A00">
            <w:pPr>
              <w:rPr>
                <w:b/>
                <w:sz w:val="28"/>
              </w:rPr>
            </w:pPr>
            <w:r>
              <w:rPr>
                <w:b/>
                <w:sz w:val="28"/>
              </w:rPr>
              <w:t xml:space="preserve">DATE: </w:t>
            </w:r>
            <w:r>
              <w:rPr>
                <w:b/>
                <w:sz w:val="28"/>
              </w:rPr>
              <w:fldChar w:fldCharType="begin"/>
            </w:r>
            <w:r>
              <w:rPr>
                <w:b/>
                <w:sz w:val="28"/>
              </w:rPr>
              <w:instrText xml:space="preserve"> DATE \@ "dddd, MMMM dd, yyyy" </w:instrText>
            </w:r>
            <w:r>
              <w:rPr>
                <w:b/>
                <w:sz w:val="28"/>
              </w:rPr>
              <w:fldChar w:fldCharType="separate"/>
            </w:r>
            <w:r w:rsidR="00A938D7">
              <w:rPr>
                <w:b/>
                <w:noProof/>
                <w:sz w:val="28"/>
              </w:rPr>
              <w:t>Tuesday, January 12, 2016</w:t>
            </w:r>
            <w:r>
              <w:rPr>
                <w:b/>
                <w:sz w:val="28"/>
              </w:rPr>
              <w:fldChar w:fldCharType="end"/>
            </w:r>
          </w:p>
        </w:tc>
      </w:tr>
    </w:tbl>
    <w:p w:rsidR="001E73D3" w:rsidRDefault="001E73D3"/>
    <w:p w:rsidR="006037F5" w:rsidRDefault="006037F5">
      <w:r>
        <w:t>Intervals:  Problems where we conduct a sample and want to predict population proportion.</w:t>
      </w:r>
    </w:p>
    <w:tbl>
      <w:tblPr>
        <w:tblW w:w="10770" w:type="dxa"/>
        <w:tblInd w:w="347" w:type="dxa"/>
        <w:tblLayout w:type="fixed"/>
        <w:tblLook w:val="0000" w:firstRow="0" w:lastRow="0" w:firstColumn="0" w:lastColumn="0" w:noHBand="0" w:noVBand="0"/>
      </w:tblPr>
      <w:tblGrid>
        <w:gridCol w:w="5385"/>
        <w:gridCol w:w="5385"/>
      </w:tblGrid>
      <w:tr w:rsidR="006037F5" w:rsidTr="006037F5">
        <w:trPr>
          <w:trHeight w:val="692"/>
        </w:trPr>
        <w:tc>
          <w:tcPr>
            <w:tcW w:w="5385" w:type="dxa"/>
            <w:tcBorders>
              <w:top w:val="single" w:sz="4" w:space="0" w:color="808080"/>
              <w:left w:val="single" w:sz="4" w:space="0" w:color="808080"/>
              <w:bottom w:val="single" w:sz="4" w:space="0" w:color="808080"/>
              <w:right w:val="single" w:sz="4" w:space="0" w:color="808080"/>
            </w:tcBorders>
          </w:tcPr>
          <w:p w:rsidR="006037F5" w:rsidRDefault="006037F5" w:rsidP="006037F5">
            <w:pPr>
              <w:ind w:left="360"/>
            </w:pPr>
            <w:r>
              <w:t>Where:</w:t>
            </w:r>
          </w:p>
          <w:p w:rsidR="006037F5" w:rsidRDefault="006037F5" w:rsidP="006037F5">
            <w:pPr>
              <w:numPr>
                <w:ilvl w:val="0"/>
                <w:numId w:val="6"/>
              </w:numPr>
              <w:suppressAutoHyphens/>
            </w:pPr>
            <w:r>
              <w:rPr>
                <w:b/>
                <w:bCs/>
              </w:rPr>
              <w:t xml:space="preserve">p </w:t>
            </w:r>
            <w:r>
              <w:rPr>
                <w:bCs/>
              </w:rPr>
              <w:t>is the proportion in your survey who said one result</w:t>
            </w:r>
          </w:p>
          <w:p w:rsidR="006037F5" w:rsidRDefault="006037F5" w:rsidP="006037F5">
            <w:pPr>
              <w:numPr>
                <w:ilvl w:val="0"/>
                <w:numId w:val="6"/>
              </w:numPr>
              <w:suppressAutoHyphens/>
            </w:pPr>
            <w:proofErr w:type="gramStart"/>
            <w:r>
              <w:rPr>
                <w:b/>
                <w:bCs/>
              </w:rPr>
              <w:t>n</w:t>
            </w:r>
            <w:proofErr w:type="gramEnd"/>
            <w:r>
              <w:t xml:space="preserve"> is the sample size.  This is the size of your sample.</w:t>
            </w:r>
          </w:p>
          <w:p w:rsidR="006037F5" w:rsidRDefault="006037F5" w:rsidP="006037F5">
            <w:pPr>
              <w:numPr>
                <w:ilvl w:val="0"/>
                <w:numId w:val="6"/>
              </w:numPr>
              <w:suppressAutoHyphens/>
            </w:pPr>
            <w:r w:rsidRPr="007003A1">
              <w:rPr>
                <w:b/>
                <w:bCs/>
              </w:rPr>
              <w:t>Z is below</w:t>
            </w:r>
          </w:p>
          <w:p w:rsidR="006037F5" w:rsidRDefault="006037F5" w:rsidP="006037F5">
            <w:pPr>
              <w:numPr>
                <w:ilvl w:val="1"/>
                <w:numId w:val="6"/>
              </w:numPr>
              <w:suppressAutoHyphens/>
            </w:pPr>
            <w:r>
              <w:t>90% confident = 1.64</w:t>
            </w:r>
          </w:p>
          <w:p w:rsidR="006037F5" w:rsidRDefault="006037F5" w:rsidP="006037F5">
            <w:pPr>
              <w:numPr>
                <w:ilvl w:val="1"/>
                <w:numId w:val="6"/>
              </w:numPr>
              <w:suppressAutoHyphens/>
            </w:pPr>
            <w:r>
              <w:t>95% confident = 1.96</w:t>
            </w:r>
          </w:p>
          <w:p w:rsidR="006037F5" w:rsidRDefault="006037F5" w:rsidP="006037F5">
            <w:pPr>
              <w:numPr>
                <w:ilvl w:val="1"/>
                <w:numId w:val="6"/>
              </w:numPr>
              <w:suppressAutoHyphens/>
            </w:pPr>
            <w:r>
              <w:t>99% confident = 2.57</w:t>
            </w:r>
          </w:p>
          <w:p w:rsidR="006037F5" w:rsidRPr="002E6E37" w:rsidRDefault="006037F5" w:rsidP="006037F5">
            <w:pPr>
              <w:snapToGrid w:val="0"/>
              <w:rPr>
                <w:position w:val="-26"/>
              </w:rPr>
            </w:pPr>
          </w:p>
        </w:tc>
        <w:tc>
          <w:tcPr>
            <w:tcW w:w="5385" w:type="dxa"/>
            <w:tcBorders>
              <w:top w:val="single" w:sz="4" w:space="0" w:color="808080"/>
              <w:left w:val="single" w:sz="4" w:space="0" w:color="808080"/>
              <w:bottom w:val="single" w:sz="4" w:space="0" w:color="808080"/>
              <w:right w:val="single" w:sz="4" w:space="0" w:color="808080"/>
            </w:tcBorders>
            <w:shd w:val="clear" w:color="auto" w:fill="auto"/>
          </w:tcPr>
          <w:p w:rsidR="006037F5" w:rsidRDefault="006037F5" w:rsidP="006037F5">
            <w:pPr>
              <w:snapToGrid w:val="0"/>
            </w:pPr>
            <w:r w:rsidRPr="002E6E37">
              <w:rPr>
                <w:position w:val="-26"/>
              </w:rPr>
              <w:object w:dxaOrig="15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7.85pt;height:35.15pt" o:ole="" filled="t">
                  <v:fill color2="black"/>
                  <v:imagedata r:id="rId6" o:title=""/>
                </v:shape>
                <o:OLEObject Type="Embed" ProgID="Equation.3" ShapeID="_x0000_i1040" DrawAspect="Content" ObjectID="_1514090166" r:id="rId7"/>
              </w:object>
            </w:r>
          </w:p>
        </w:tc>
      </w:tr>
    </w:tbl>
    <w:p w:rsidR="006037F5" w:rsidRDefault="006037F5"/>
    <w:p w:rsidR="006037F5" w:rsidRDefault="006037F5">
      <w:r>
        <w:t>Practice problems:</w:t>
      </w:r>
    </w:p>
    <w:p w:rsidR="006037F5" w:rsidRDefault="006037F5"/>
    <w:tbl>
      <w:tblPr>
        <w:tblStyle w:val="TableGrid"/>
        <w:tblW w:w="0" w:type="auto"/>
        <w:tblLook w:val="04A0" w:firstRow="1" w:lastRow="0" w:firstColumn="1" w:lastColumn="0" w:noHBand="0" w:noVBand="1"/>
      </w:tblPr>
      <w:tblGrid>
        <w:gridCol w:w="5434"/>
        <w:gridCol w:w="5434"/>
      </w:tblGrid>
      <w:tr w:rsidR="006037F5" w:rsidTr="00F24425">
        <w:trPr>
          <w:trHeight w:val="4341"/>
        </w:trPr>
        <w:tc>
          <w:tcPr>
            <w:tcW w:w="5434" w:type="dxa"/>
          </w:tcPr>
          <w:p w:rsidR="006037F5" w:rsidRPr="00F24425" w:rsidRDefault="006037F5">
            <w:pPr>
              <w:rPr>
                <w:sz w:val="20"/>
              </w:rPr>
            </w:pPr>
            <w:r w:rsidRPr="00F24425">
              <w:rPr>
                <w:color w:val="000000"/>
                <w:sz w:val="20"/>
                <w:szCs w:val="27"/>
                <w:shd w:val="clear" w:color="auto" w:fill="FFFFFF"/>
              </w:rPr>
              <w:t>As part of a quality improvement program, your mail-order company is studying the process of filling customer orders. According to company standards, an order is shipped on time if it is sent within 3 working days of the time it is received. You select a simple random sample (SRS) of 100 of the 5000 orders received in the past month for an audit. The audit reveals that 86 of these orders were shipped on time. Find a 95% confidence interval for the true proportion of the month’s orders that were shipped on time.</w:t>
            </w:r>
          </w:p>
        </w:tc>
        <w:tc>
          <w:tcPr>
            <w:tcW w:w="5434" w:type="dxa"/>
          </w:tcPr>
          <w:p w:rsidR="006037F5" w:rsidRPr="00F24425" w:rsidRDefault="006037F5">
            <w:pPr>
              <w:rPr>
                <w:sz w:val="20"/>
              </w:rPr>
            </w:pPr>
            <w:r w:rsidRPr="00F24425">
              <w:rPr>
                <w:color w:val="000000"/>
                <w:sz w:val="20"/>
                <w:szCs w:val="27"/>
                <w:shd w:val="clear" w:color="auto" w:fill="FFFFFF"/>
              </w:rPr>
              <w:t>The Gallup Poll asked a sample of 1785 adults, “Did you, yourself, happen to attend church of synagogue in the last 7 days.” Of the respondents, 750 said “Yes.” Suppose (it is not, in fact, true) that Gallup’s sample was random. Give a 99% confidence interval for the proportion of all U.S. adults who attended church or synagogue during the week preceding the poll.</w:t>
            </w:r>
          </w:p>
        </w:tc>
      </w:tr>
      <w:tr w:rsidR="006037F5" w:rsidTr="00F24425">
        <w:trPr>
          <w:trHeight w:val="4381"/>
        </w:trPr>
        <w:tc>
          <w:tcPr>
            <w:tcW w:w="5434" w:type="dxa"/>
          </w:tcPr>
          <w:p w:rsidR="006037F5" w:rsidRPr="00F24425" w:rsidRDefault="006037F5">
            <w:pPr>
              <w:rPr>
                <w:sz w:val="20"/>
              </w:rPr>
            </w:pPr>
            <w:r w:rsidRPr="00F24425">
              <w:rPr>
                <w:sz w:val="20"/>
              </w:rPr>
              <w:t xml:space="preserve">An appliance manufacturer stockpiles washers and dryers in a large warehouse for shipment to retail stores. Sometimes, handling them the appliances get damaged. Even though the damage may be minor, the company must sell those machines at drastically reduced prices. One day an inspector randomly checks 60 washers and finds that 5 of them have scratches or dents. Compute a 95% confidence interval for the proportion of appliances from this manufacturer that </w:t>
            </w:r>
          </w:p>
          <w:p w:rsidR="006037F5" w:rsidRPr="00F24425" w:rsidRDefault="006037F5">
            <w:pPr>
              <w:rPr>
                <w:sz w:val="20"/>
              </w:rPr>
            </w:pPr>
            <w:proofErr w:type="gramStart"/>
            <w:r w:rsidRPr="00F24425">
              <w:rPr>
                <w:sz w:val="20"/>
              </w:rPr>
              <w:t>get</w:t>
            </w:r>
            <w:proofErr w:type="gramEnd"/>
            <w:r w:rsidRPr="00F24425">
              <w:rPr>
                <w:sz w:val="20"/>
              </w:rPr>
              <w:t xml:space="preserve"> damaged during shipment.</w:t>
            </w:r>
          </w:p>
        </w:tc>
        <w:tc>
          <w:tcPr>
            <w:tcW w:w="5434" w:type="dxa"/>
          </w:tcPr>
          <w:p w:rsidR="006037F5" w:rsidRPr="00F24425" w:rsidRDefault="006037F5">
            <w:pPr>
              <w:rPr>
                <w:sz w:val="20"/>
              </w:rPr>
            </w:pPr>
            <w:r w:rsidRPr="00F24425">
              <w:rPr>
                <w:sz w:val="20"/>
              </w:rPr>
              <w:t>ADVANCED:</w:t>
            </w:r>
          </w:p>
          <w:p w:rsidR="006037F5" w:rsidRPr="00F24425" w:rsidRDefault="006037F5">
            <w:pPr>
              <w:rPr>
                <w:sz w:val="20"/>
              </w:rPr>
            </w:pPr>
            <w:r w:rsidRPr="00F24425">
              <w:rPr>
                <w:sz w:val="20"/>
              </w:rPr>
              <w:t>It is believed that as many as 25% of adults over 50 never graduated from high school. We wish to see if this percentage is the same among the 25 to 30 age group. How many of this younger age group must we survey in order to estimate the proportion of non-grads to within 6% with 90% confidence?</w:t>
            </w:r>
          </w:p>
        </w:tc>
      </w:tr>
    </w:tbl>
    <w:p w:rsidR="006037F5" w:rsidRDefault="006037F5"/>
    <w:p w:rsidR="006E1A4A" w:rsidRPr="00825139" w:rsidRDefault="006037F5" w:rsidP="006037F5">
      <w:pPr>
        <w:rPr>
          <w:b/>
          <w:u w:val="single"/>
        </w:rPr>
      </w:pPr>
      <w:r>
        <w:br w:type="page"/>
      </w:r>
      <w:r w:rsidRPr="00825139">
        <w:rPr>
          <w:b/>
          <w:u w:val="single"/>
        </w:rPr>
        <w:lastRenderedPageBreak/>
        <w:t>Hypothesis Testing:</w:t>
      </w:r>
    </w:p>
    <w:p w:rsidR="006037F5" w:rsidRDefault="00825139" w:rsidP="006037F5">
      <w:r>
        <w:t>When you start with a claim and test your result and see how likely that result would be IF THE CLAIM WAS TRUE.</w:t>
      </w:r>
    </w:p>
    <w:p w:rsidR="00825139" w:rsidRDefault="00825139" w:rsidP="006037F5"/>
    <w:p w:rsidR="00825139" w:rsidRDefault="00825139" w:rsidP="006037F5">
      <w:r>
        <w:t>Example:</w:t>
      </w:r>
    </w:p>
    <w:p w:rsidR="00825139" w:rsidRDefault="00825139" w:rsidP="006037F5">
      <w:r>
        <w:t xml:space="preserve">Burger King says 65% of people prefer their fries to McDonalds.  You want to test this claim.  You survey 120 people and find </w:t>
      </w:r>
      <w:r w:rsidR="00F24425">
        <w:t>65</w:t>
      </w:r>
      <w:r>
        <w:t xml:space="preserve"> people like Burger</w:t>
      </w:r>
      <w:r w:rsidR="00F24425">
        <w:t xml:space="preserve"> King</w:t>
      </w:r>
      <w:r>
        <w:t xml:space="preserve"> Fries more (which is </w:t>
      </w:r>
      <w:r w:rsidR="00F24425">
        <w:t>54.2</w:t>
      </w:r>
      <w:r>
        <w:t xml:space="preserve">%).  Do you have evidence </w:t>
      </w:r>
      <w:r w:rsidR="007B46BA">
        <w:t xml:space="preserve">(at 95% level) </w:t>
      </w:r>
      <w:proofErr w:type="gramStart"/>
      <w:r>
        <w:t>that  Burger</w:t>
      </w:r>
      <w:proofErr w:type="gramEnd"/>
      <w:r>
        <w:t xml:space="preserve"> King is wrong in their figure.</w:t>
      </w:r>
      <w:r w:rsidR="007B46BA">
        <w:t xml:space="preserve">  </w:t>
      </w:r>
    </w:p>
    <w:p w:rsidR="00825139" w:rsidRDefault="00825139" w:rsidP="006037F5">
      <w:r>
        <w:t>Steps:</w:t>
      </w:r>
    </w:p>
    <w:tbl>
      <w:tblPr>
        <w:tblStyle w:val="TableGrid"/>
        <w:tblW w:w="0" w:type="auto"/>
        <w:tblLook w:val="04A0" w:firstRow="1" w:lastRow="0" w:firstColumn="1" w:lastColumn="0" w:noHBand="0" w:noVBand="1"/>
      </w:tblPr>
      <w:tblGrid>
        <w:gridCol w:w="5534"/>
        <w:gridCol w:w="5482"/>
      </w:tblGrid>
      <w:tr w:rsidR="00825139" w:rsidTr="00825139">
        <w:tc>
          <w:tcPr>
            <w:tcW w:w="5508" w:type="dxa"/>
          </w:tcPr>
          <w:p w:rsidR="00825139" w:rsidRDefault="00825139" w:rsidP="00825139"/>
          <w:p w:rsidR="00825139" w:rsidRDefault="00825139" w:rsidP="00825139">
            <w:pPr>
              <w:numPr>
                <w:ilvl w:val="0"/>
                <w:numId w:val="8"/>
              </w:numPr>
            </w:pPr>
            <w:r>
              <w:t>Assume the claim is true.</w:t>
            </w:r>
          </w:p>
          <w:p w:rsidR="00825139" w:rsidRDefault="00825139" w:rsidP="006037F5"/>
        </w:tc>
        <w:tc>
          <w:tcPr>
            <w:tcW w:w="5508" w:type="dxa"/>
          </w:tcPr>
          <w:p w:rsidR="00825139" w:rsidRDefault="00825139" w:rsidP="006037F5"/>
          <w:p w:rsidR="00825139" w:rsidRDefault="00825139" w:rsidP="00825139">
            <w:pPr>
              <w:numPr>
                <w:ilvl w:val="0"/>
                <w:numId w:val="9"/>
              </w:numPr>
            </w:pPr>
            <w:proofErr w:type="spellStart"/>
            <w:r>
              <w:t>Lets</w:t>
            </w:r>
            <w:proofErr w:type="spellEnd"/>
            <w:r>
              <w:t xml:space="preserve"> go with Burger King’s figure 65% is true.</w:t>
            </w:r>
          </w:p>
        </w:tc>
      </w:tr>
      <w:tr w:rsidR="00825139" w:rsidTr="00825139">
        <w:tc>
          <w:tcPr>
            <w:tcW w:w="5508" w:type="dxa"/>
          </w:tcPr>
          <w:p w:rsidR="00825139" w:rsidRDefault="00825139" w:rsidP="00825139">
            <w:pPr>
              <w:numPr>
                <w:ilvl w:val="0"/>
                <w:numId w:val="9"/>
              </w:numPr>
            </w:pPr>
            <w:r>
              <w:t>Find mean and standard deviation.</w:t>
            </w:r>
          </w:p>
          <w:p w:rsidR="007B46BA" w:rsidRDefault="007B46BA" w:rsidP="00825139">
            <w:pPr>
              <w:ind w:left="720"/>
            </w:pPr>
            <w:r>
              <w:t>Mean is claimed percentage</w:t>
            </w:r>
          </w:p>
          <w:p w:rsidR="00825139" w:rsidRDefault="007B46BA" w:rsidP="00825139">
            <w:pPr>
              <w:ind w:left="720"/>
            </w:pPr>
            <w:r>
              <w:t xml:space="preserve">standard deviation  is </w:t>
            </w:r>
            <w:r w:rsidRPr="002E6E37">
              <w:rPr>
                <w:position w:val="-26"/>
              </w:rPr>
              <w:object w:dxaOrig="1080" w:dyaOrig="700">
                <v:shape id="_x0000_i1044" type="#_x0000_t75" style="width:54.4pt;height:35.15pt" o:ole="" filled="t">
                  <v:fill color2="black"/>
                  <v:imagedata r:id="rId8" o:title=""/>
                </v:shape>
                <o:OLEObject Type="Embed" ProgID="Equation.3" ShapeID="_x0000_i1044" DrawAspect="Content" ObjectID="_1514090167" r:id="rId9"/>
              </w:object>
            </w:r>
          </w:p>
          <w:p w:rsidR="00825139" w:rsidRDefault="00825139" w:rsidP="00825139"/>
        </w:tc>
        <w:tc>
          <w:tcPr>
            <w:tcW w:w="5508" w:type="dxa"/>
          </w:tcPr>
          <w:p w:rsidR="00825139" w:rsidRDefault="007B46BA" w:rsidP="007B46BA">
            <w:r>
              <w:t xml:space="preserve">2. So if claim is true and we sampled 120 people, the mean percentage should be 65% and the </w:t>
            </w:r>
          </w:p>
          <w:p w:rsidR="007B46BA" w:rsidRDefault="007B46BA" w:rsidP="007B46BA">
            <w:pPr>
              <w:ind w:left="720"/>
            </w:pPr>
            <w:r>
              <w:t>Standard deviation would be:</w:t>
            </w:r>
            <w:r w:rsidRPr="002E6E37">
              <w:rPr>
                <w:position w:val="-26"/>
              </w:rPr>
              <w:t xml:space="preserve"> </w:t>
            </w:r>
            <w:r w:rsidRPr="002E6E37">
              <w:rPr>
                <w:position w:val="-26"/>
              </w:rPr>
              <w:object w:dxaOrig="2200" w:dyaOrig="700">
                <v:shape id="_x0000_i1053" type="#_x0000_t75" style="width:109.65pt;height:35.15pt" o:ole="" filled="t">
                  <v:fill color2="black"/>
                  <v:imagedata r:id="rId10" o:title=""/>
                </v:shape>
                <o:OLEObject Type="Embed" ProgID="Equation.3" ShapeID="_x0000_i1053" DrawAspect="Content" ObjectID="_1514090168" r:id="rId11"/>
              </w:object>
            </w:r>
          </w:p>
          <w:p w:rsidR="007B46BA" w:rsidRDefault="007B46BA" w:rsidP="007B46BA"/>
        </w:tc>
      </w:tr>
      <w:tr w:rsidR="007B46BA" w:rsidTr="00825139">
        <w:tc>
          <w:tcPr>
            <w:tcW w:w="5508" w:type="dxa"/>
          </w:tcPr>
          <w:p w:rsidR="007B46BA" w:rsidRDefault="007B46BA" w:rsidP="00825139">
            <w:pPr>
              <w:numPr>
                <w:ilvl w:val="0"/>
                <w:numId w:val="9"/>
              </w:numPr>
            </w:pPr>
            <w:r>
              <w:t>Now put in calculator online</w:t>
            </w:r>
          </w:p>
          <w:p w:rsidR="00F24425" w:rsidRDefault="00F24425" w:rsidP="00F24425">
            <w:pPr>
              <w:ind w:left="720"/>
            </w:pPr>
            <w:r>
              <w:rPr>
                <w:noProof/>
              </w:rPr>
              <w:pict>
                <v:shape id="Picture 1" o:spid="_x0000_s1029" type="#_x0000_t75" style="position:absolute;left:0;text-align:left;margin-left:42.35pt;margin-top:.25pt;width:265.55pt;height:164.55pt;z-index:-251657216;visibility:visible;mso-wrap-style:square;mso-position-horizontal:absolute;mso-position-horizontal-relative:text;mso-position-vertical:absolute;mso-position-vertical-relative:text;mso-width-relative:page;mso-height-relative:page" wrapcoords="-61 0 -61 21501 21600 21501 21600 0 -61 0">
                  <v:imagedata r:id="rId12" o:title=""/>
                  <w10:wrap type="tight"/>
                </v:shape>
              </w:pict>
            </w:r>
          </w:p>
        </w:tc>
        <w:tc>
          <w:tcPr>
            <w:tcW w:w="5508" w:type="dxa"/>
          </w:tcPr>
          <w:p w:rsidR="007B46BA" w:rsidRDefault="00F24425" w:rsidP="007B46BA">
            <w:r w:rsidRPr="00DC03B0">
              <w:rPr>
                <w:noProof/>
              </w:rPr>
              <w:pict>
                <v:shape id="_x0000_i1060" type="#_x0000_t75" style="width:252pt;height:187.55pt;visibility:visible;mso-wrap-style:square">
                  <v:imagedata r:id="rId13" o:title=""/>
                </v:shape>
              </w:pict>
            </w:r>
          </w:p>
        </w:tc>
      </w:tr>
      <w:tr w:rsidR="00F24425" w:rsidTr="00825139">
        <w:tc>
          <w:tcPr>
            <w:tcW w:w="5508" w:type="dxa"/>
          </w:tcPr>
          <w:p w:rsidR="00F24425" w:rsidRDefault="00F24425" w:rsidP="00825139">
            <w:pPr>
              <w:numPr>
                <w:ilvl w:val="0"/>
                <w:numId w:val="9"/>
              </w:numPr>
            </w:pPr>
            <w:r>
              <w:t xml:space="preserve">Make conclusions </w:t>
            </w:r>
          </w:p>
          <w:p w:rsidR="00F24425" w:rsidRDefault="00F24425" w:rsidP="00F24425">
            <w:pPr>
              <w:numPr>
                <w:ilvl w:val="0"/>
                <w:numId w:val="10"/>
              </w:numPr>
            </w:pPr>
            <w:r>
              <w:t>if probability is really small (below .05 usually)– you have evidence original claim is false</w:t>
            </w:r>
          </w:p>
          <w:p w:rsidR="00F24425" w:rsidRDefault="00F24425" w:rsidP="00F24425">
            <w:pPr>
              <w:numPr>
                <w:ilvl w:val="0"/>
                <w:numId w:val="10"/>
              </w:numPr>
            </w:pPr>
            <w:r>
              <w:t>else you have no evidence claim is false (doesn’t mean claim is true)</w:t>
            </w:r>
          </w:p>
          <w:p w:rsidR="00F24425" w:rsidRDefault="00F24425" w:rsidP="00F24425">
            <w:pPr>
              <w:ind w:left="720"/>
            </w:pPr>
          </w:p>
        </w:tc>
        <w:tc>
          <w:tcPr>
            <w:tcW w:w="5508" w:type="dxa"/>
          </w:tcPr>
          <w:p w:rsidR="00F24425" w:rsidRPr="00DC03B0" w:rsidRDefault="00F24425" w:rsidP="00F24425">
            <w:pPr>
              <w:ind w:left="720"/>
              <w:rPr>
                <w:noProof/>
              </w:rPr>
            </w:pPr>
            <w:r>
              <w:rPr>
                <w:noProof/>
              </w:rPr>
              <w:t>4. If Burger Kings claim is true, there is only a .65% chance we would have gotten so few people choosing Burger King fries.  We have evidence that the original percent 65% is not true.</w:t>
            </w:r>
          </w:p>
        </w:tc>
      </w:tr>
    </w:tbl>
    <w:p w:rsidR="00825139" w:rsidRDefault="00825139" w:rsidP="006037F5"/>
    <w:p w:rsidR="006037F5" w:rsidRDefault="006037F5" w:rsidP="006037F5"/>
    <w:p w:rsidR="006037F5" w:rsidRDefault="006037F5" w:rsidP="006037F5"/>
    <w:p w:rsidR="006037F5" w:rsidRDefault="006037F5" w:rsidP="006037F5"/>
    <w:p w:rsidR="00F24425" w:rsidRDefault="00F24425" w:rsidP="006037F5">
      <w:r>
        <w:br w:type="page"/>
      </w:r>
      <w:r>
        <w:lastRenderedPageBreak/>
        <w:t>Practice Hypothesis Testing</w:t>
      </w:r>
    </w:p>
    <w:tbl>
      <w:tblPr>
        <w:tblStyle w:val="TableGrid"/>
        <w:tblW w:w="0" w:type="auto"/>
        <w:tblLook w:val="04A0" w:firstRow="1" w:lastRow="0" w:firstColumn="1" w:lastColumn="0" w:noHBand="0" w:noVBand="1"/>
      </w:tblPr>
      <w:tblGrid>
        <w:gridCol w:w="5480"/>
        <w:gridCol w:w="5480"/>
      </w:tblGrid>
      <w:tr w:rsidR="006037F5" w:rsidTr="00F24425">
        <w:trPr>
          <w:trHeight w:val="13049"/>
        </w:trPr>
        <w:tc>
          <w:tcPr>
            <w:tcW w:w="5480" w:type="dxa"/>
          </w:tcPr>
          <w:p w:rsidR="006037F5" w:rsidRPr="00F24425" w:rsidRDefault="006037F5" w:rsidP="006037F5">
            <w:pPr>
              <w:rPr>
                <w:rFonts w:asciiTheme="minorHAnsi" w:hAnsiTheme="minorHAnsi" w:cstheme="minorHAnsi"/>
              </w:rPr>
            </w:pPr>
            <w:r w:rsidRPr="00F24425">
              <w:rPr>
                <w:rFonts w:asciiTheme="minorHAnsi" w:hAnsiTheme="minorHAnsi" w:cstheme="minorHAnsi"/>
              </w:rPr>
              <w:t xml:space="preserve">You are told that the percent of students at </w:t>
            </w:r>
            <w:proofErr w:type="spellStart"/>
            <w:r w:rsidRPr="00F24425">
              <w:rPr>
                <w:rFonts w:asciiTheme="minorHAnsi" w:hAnsiTheme="minorHAnsi" w:cstheme="minorHAnsi"/>
              </w:rPr>
              <w:t>Deering</w:t>
            </w:r>
            <w:proofErr w:type="spellEnd"/>
            <w:r w:rsidRPr="00F24425">
              <w:rPr>
                <w:rFonts w:asciiTheme="minorHAnsi" w:hAnsiTheme="minorHAnsi" w:cstheme="minorHAnsi"/>
              </w:rPr>
              <w:t xml:space="preserve"> who are on honor role is 44%.  For a final project, </w:t>
            </w:r>
            <w:proofErr w:type="spellStart"/>
            <w:r w:rsidRPr="00F24425">
              <w:rPr>
                <w:rFonts w:asciiTheme="minorHAnsi" w:hAnsiTheme="minorHAnsi" w:cstheme="minorHAnsi"/>
              </w:rPr>
              <w:t>Hua</w:t>
            </w:r>
            <w:proofErr w:type="spellEnd"/>
            <w:r w:rsidRPr="00F24425">
              <w:rPr>
                <w:rFonts w:asciiTheme="minorHAnsi" w:hAnsiTheme="minorHAnsi" w:cstheme="minorHAnsi"/>
              </w:rPr>
              <w:t xml:space="preserve"> conducts a survey of 120 students and found that only 30% are on honor role.  If the true stat is 44%, what is the chance that you would have gotten an answer 30% or farther off just </w:t>
            </w:r>
            <w:proofErr w:type="gramStart"/>
            <w:r w:rsidRPr="00F24425">
              <w:rPr>
                <w:rFonts w:asciiTheme="minorHAnsi" w:hAnsiTheme="minorHAnsi" w:cstheme="minorHAnsi"/>
              </w:rPr>
              <w:t>by  chance</w:t>
            </w:r>
            <w:proofErr w:type="gramEnd"/>
            <w:r w:rsidRPr="00F24425">
              <w:rPr>
                <w:rFonts w:asciiTheme="minorHAnsi" w:hAnsiTheme="minorHAnsi" w:cstheme="minorHAnsi"/>
              </w:rPr>
              <w:t>?</w:t>
            </w: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6037F5" w:rsidRPr="00F24425" w:rsidRDefault="006037F5" w:rsidP="006037F5">
            <w:pPr>
              <w:rPr>
                <w:rFonts w:asciiTheme="minorHAnsi" w:hAnsiTheme="minorHAnsi" w:cstheme="minorHAnsi"/>
              </w:rPr>
            </w:pPr>
            <w:r w:rsidRPr="00F24425">
              <w:rPr>
                <w:rFonts w:asciiTheme="minorHAnsi" w:hAnsiTheme="minorHAnsi" w:cstheme="minorHAnsi"/>
              </w:rPr>
              <w:t xml:space="preserve">Does </w:t>
            </w:r>
            <w:proofErr w:type="spellStart"/>
            <w:r w:rsidRPr="00F24425">
              <w:rPr>
                <w:rFonts w:asciiTheme="minorHAnsi" w:hAnsiTheme="minorHAnsi" w:cstheme="minorHAnsi"/>
              </w:rPr>
              <w:t>Hua</w:t>
            </w:r>
            <w:proofErr w:type="spellEnd"/>
            <w:r w:rsidRPr="00F24425">
              <w:rPr>
                <w:rFonts w:asciiTheme="minorHAnsi" w:hAnsiTheme="minorHAnsi" w:cstheme="minorHAnsi"/>
              </w:rPr>
              <w:t xml:space="preserve"> have reason (</w:t>
            </w:r>
            <w:r w:rsidR="00F24425">
              <w:rPr>
                <w:rFonts w:asciiTheme="minorHAnsi" w:hAnsiTheme="minorHAnsi" w:cstheme="minorHAnsi"/>
              </w:rPr>
              <w:t>at 95% confidence [which is</w:t>
            </w:r>
            <w:r w:rsidRPr="00F24425">
              <w:rPr>
                <w:rFonts w:asciiTheme="minorHAnsi" w:hAnsiTheme="minorHAnsi" w:cstheme="minorHAnsi"/>
              </w:rPr>
              <w:t xml:space="preserve"> .05 </w:t>
            </w:r>
            <w:proofErr w:type="spellStart"/>
            <w:r w:rsidRPr="00F24425">
              <w:rPr>
                <w:rFonts w:asciiTheme="minorHAnsi" w:hAnsiTheme="minorHAnsi" w:cstheme="minorHAnsi"/>
              </w:rPr>
              <w:t>signicance</w:t>
            </w:r>
            <w:proofErr w:type="spellEnd"/>
            <w:r w:rsidRPr="00F24425">
              <w:rPr>
                <w:rFonts w:asciiTheme="minorHAnsi" w:hAnsiTheme="minorHAnsi" w:cstheme="minorHAnsi"/>
              </w:rPr>
              <w:t xml:space="preserve"> level</w:t>
            </w:r>
            <w:r w:rsidR="00F24425">
              <w:rPr>
                <w:rFonts w:asciiTheme="minorHAnsi" w:hAnsiTheme="minorHAnsi" w:cstheme="minorHAnsi"/>
              </w:rPr>
              <w:t>]</w:t>
            </w:r>
            <w:r w:rsidRPr="00F24425">
              <w:rPr>
                <w:rFonts w:asciiTheme="minorHAnsi" w:hAnsiTheme="minorHAnsi" w:cstheme="minorHAnsi"/>
              </w:rPr>
              <w:t xml:space="preserve">) to doubt </w:t>
            </w:r>
            <w:proofErr w:type="spellStart"/>
            <w:r w:rsidRPr="00F24425">
              <w:rPr>
                <w:rFonts w:asciiTheme="minorHAnsi" w:hAnsiTheme="minorHAnsi" w:cstheme="minorHAnsi"/>
              </w:rPr>
              <w:t>Deering’s</w:t>
            </w:r>
            <w:proofErr w:type="spellEnd"/>
            <w:r w:rsidRPr="00F24425">
              <w:rPr>
                <w:rFonts w:asciiTheme="minorHAnsi" w:hAnsiTheme="minorHAnsi" w:cstheme="minorHAnsi"/>
              </w:rPr>
              <w:t xml:space="preserve"> admin’s statement?</w:t>
            </w:r>
          </w:p>
          <w:p w:rsidR="006037F5" w:rsidRPr="00F24425" w:rsidRDefault="006037F5" w:rsidP="006037F5">
            <w:pPr>
              <w:rPr>
                <w:rFonts w:asciiTheme="minorHAnsi" w:hAnsiTheme="minorHAnsi" w:cstheme="minorHAnsi"/>
              </w:rPr>
            </w:pPr>
          </w:p>
        </w:tc>
        <w:tc>
          <w:tcPr>
            <w:tcW w:w="5480" w:type="dxa"/>
          </w:tcPr>
          <w:p w:rsidR="006037F5" w:rsidRPr="00F24425" w:rsidRDefault="006037F5" w:rsidP="006037F5">
            <w:pPr>
              <w:rPr>
                <w:rFonts w:asciiTheme="minorHAnsi" w:hAnsiTheme="minorHAnsi" w:cstheme="minorHAnsi"/>
              </w:rPr>
            </w:pPr>
            <w:r w:rsidRPr="00F24425">
              <w:rPr>
                <w:rFonts w:asciiTheme="minorHAnsi" w:hAnsiTheme="minorHAnsi" w:cstheme="minorHAnsi"/>
              </w:rPr>
              <w:t>Donald Trump says he is getting 45% of voters in Maine.  The Press Herald thinks it is much less.  They conduct a survey of 358 people around the state and find that 122 people said they support him.  What is the chance if Donald Trump’s figure is right, that the Press Herald would have gotten a figure as low as that or lower just by chance?</w:t>
            </w: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6037F5" w:rsidRPr="00F24425" w:rsidRDefault="006037F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6037F5" w:rsidRPr="00F24425" w:rsidRDefault="006037F5" w:rsidP="006037F5">
            <w:pPr>
              <w:rPr>
                <w:rFonts w:asciiTheme="minorHAnsi" w:hAnsiTheme="minorHAnsi" w:cstheme="minorHAnsi"/>
              </w:rPr>
            </w:pPr>
            <w:r w:rsidRPr="00F24425">
              <w:rPr>
                <w:rFonts w:asciiTheme="minorHAnsi" w:hAnsiTheme="minorHAnsi" w:cstheme="minorHAnsi"/>
              </w:rPr>
              <w:t>Does the Press Herald have reason (at .05 significance level) to doubt his statement?</w:t>
            </w:r>
          </w:p>
        </w:tc>
      </w:tr>
      <w:tr w:rsidR="00F24425" w:rsidTr="00F24425">
        <w:trPr>
          <w:trHeight w:val="13049"/>
        </w:trPr>
        <w:tc>
          <w:tcPr>
            <w:tcW w:w="5480" w:type="dxa"/>
          </w:tcPr>
          <w:p w:rsidR="00F24425" w:rsidRPr="00F24425" w:rsidRDefault="00F24425" w:rsidP="006037F5">
            <w:pPr>
              <w:rPr>
                <w:rFonts w:asciiTheme="minorHAnsi" w:hAnsiTheme="minorHAnsi" w:cstheme="minorHAnsi"/>
              </w:rPr>
            </w:pPr>
            <w:proofErr w:type="spellStart"/>
            <w:r w:rsidRPr="00F24425">
              <w:rPr>
                <w:rFonts w:asciiTheme="minorHAnsi" w:hAnsiTheme="minorHAnsi" w:cstheme="minorHAnsi"/>
              </w:rPr>
              <w:lastRenderedPageBreak/>
              <w:t>Lets</w:t>
            </w:r>
            <w:proofErr w:type="spellEnd"/>
            <w:r w:rsidRPr="00F24425">
              <w:rPr>
                <w:rFonts w:asciiTheme="minorHAnsi" w:hAnsiTheme="minorHAnsi" w:cstheme="minorHAnsi"/>
              </w:rPr>
              <w:t xml:space="preserve"> year Anthony made only 42% of his free throw shots.  He practiced like crazy over the off season.  This year, he has made 21 out of 38 free throws.  What is the chance that Anthony would have shot this way, if he really is a 42% free throw shooter?</w:t>
            </w: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6037F5">
            <w:pPr>
              <w:rPr>
                <w:rFonts w:asciiTheme="minorHAnsi" w:hAnsiTheme="minorHAnsi" w:cstheme="minorHAnsi"/>
              </w:rPr>
            </w:pPr>
          </w:p>
          <w:p w:rsidR="00F24425" w:rsidRPr="00F24425" w:rsidRDefault="00F24425" w:rsidP="00F176A3">
            <w:pPr>
              <w:rPr>
                <w:rFonts w:asciiTheme="minorHAnsi" w:hAnsiTheme="minorHAnsi" w:cstheme="minorHAnsi"/>
              </w:rPr>
            </w:pPr>
            <w:r w:rsidRPr="00F24425">
              <w:rPr>
                <w:rFonts w:asciiTheme="minorHAnsi" w:hAnsiTheme="minorHAnsi" w:cstheme="minorHAnsi"/>
              </w:rPr>
              <w:t>Do we have evidence</w:t>
            </w:r>
            <w:r>
              <w:rPr>
                <w:rFonts w:asciiTheme="minorHAnsi" w:hAnsiTheme="minorHAnsi" w:cstheme="minorHAnsi"/>
              </w:rPr>
              <w:t xml:space="preserve"> </w:t>
            </w:r>
            <w:proofErr w:type="gramStart"/>
            <w:r>
              <w:rPr>
                <w:rFonts w:asciiTheme="minorHAnsi" w:hAnsiTheme="minorHAnsi" w:cstheme="minorHAnsi"/>
              </w:rPr>
              <w:t xml:space="preserve">(at </w:t>
            </w:r>
            <w:r w:rsidR="00F176A3">
              <w:rPr>
                <w:rFonts w:asciiTheme="minorHAnsi" w:hAnsiTheme="minorHAnsi" w:cstheme="minorHAnsi"/>
              </w:rPr>
              <w:t>.05 significance level</w:t>
            </w:r>
            <w:r>
              <w:rPr>
                <w:rFonts w:asciiTheme="minorHAnsi" w:hAnsiTheme="minorHAnsi" w:cstheme="minorHAnsi"/>
              </w:rPr>
              <w:t>)</w:t>
            </w:r>
            <w:proofErr w:type="gramEnd"/>
            <w:r w:rsidRPr="00F24425">
              <w:rPr>
                <w:rFonts w:asciiTheme="minorHAnsi" w:hAnsiTheme="minorHAnsi" w:cstheme="minorHAnsi"/>
              </w:rPr>
              <w:t xml:space="preserve"> that he is a better shooter this year?</w:t>
            </w:r>
          </w:p>
        </w:tc>
        <w:tc>
          <w:tcPr>
            <w:tcW w:w="5480" w:type="dxa"/>
          </w:tcPr>
          <w:p w:rsidR="00F24425" w:rsidRPr="00F24425" w:rsidRDefault="00F24425" w:rsidP="00F24425">
            <w:pPr>
              <w:rPr>
                <w:rFonts w:asciiTheme="minorHAnsi" w:hAnsiTheme="minorHAnsi" w:cstheme="minorHAnsi"/>
              </w:rPr>
            </w:pPr>
            <w:r w:rsidRPr="00F24425">
              <w:rPr>
                <w:rFonts w:asciiTheme="minorHAnsi" w:hAnsiTheme="minorHAnsi" w:cstheme="minorHAnsi"/>
                <w:color w:val="000000"/>
                <w:shd w:val="clear" w:color="auto" w:fill="FFFFFF"/>
              </w:rPr>
              <w:t xml:space="preserve">Eleven percent of the products produced by an industrial process over the past several months fail to conform to the </w:t>
            </w:r>
            <w:proofErr w:type="spellStart"/>
            <w:r w:rsidRPr="00F24425">
              <w:rPr>
                <w:rFonts w:asciiTheme="minorHAnsi" w:hAnsiTheme="minorHAnsi" w:cstheme="minorHAnsi"/>
                <w:color w:val="000000"/>
                <w:shd w:val="clear" w:color="auto" w:fill="FFFFFF"/>
              </w:rPr>
              <w:t>specfications</w:t>
            </w:r>
            <w:proofErr w:type="spellEnd"/>
            <w:r w:rsidRPr="00F24425">
              <w:rPr>
                <w:rFonts w:asciiTheme="minorHAnsi" w:hAnsiTheme="minorHAnsi" w:cstheme="minorHAnsi"/>
                <w:color w:val="000000"/>
                <w:shd w:val="clear" w:color="auto" w:fill="FFFFFF"/>
              </w:rPr>
              <w:t xml:space="preserve">. The company modifies the process in an attempt to reduce the rate of nonconformities. In a trial run, the modified process produces 16 nonconforming items out of a total of 300 produced. Do these results demonstrate that the modification is effective? </w:t>
            </w:r>
            <w:r w:rsidR="00F176A3" w:rsidRPr="00F176A3">
              <w:rPr>
                <w:rFonts w:ascii="Calibri" w:hAnsi="Calibri" w:cs="Calibri"/>
              </w:rPr>
              <w:t>(at .01 significance level)</w:t>
            </w:r>
          </w:p>
        </w:tc>
      </w:tr>
    </w:tbl>
    <w:p w:rsidR="006037F5" w:rsidRDefault="006037F5" w:rsidP="006037F5"/>
    <w:p w:rsidR="006037F5" w:rsidRDefault="006037F5" w:rsidP="006037F5"/>
    <w:p w:rsidR="006037F5" w:rsidRDefault="006037F5" w:rsidP="006037F5"/>
    <w:sectPr w:rsidR="00603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rPr>
    </w:lvl>
    <w:lvl w:ilvl="8">
      <w:start w:val="1"/>
      <w:numFmt w:val="bullet"/>
      <w:lvlText w:val=""/>
      <w:lvlJc w:val="left"/>
      <w:pPr>
        <w:tabs>
          <w:tab w:val="num" w:pos="6546"/>
        </w:tabs>
        <w:ind w:left="6546" w:hanging="360"/>
      </w:pPr>
      <w:rPr>
        <w:rFonts w:ascii="Wingdings" w:hAnsi="Wingdings"/>
      </w:rPr>
    </w:lvl>
  </w:abstractNum>
  <w:abstractNum w:abstractNumId="1">
    <w:nsid w:val="074C23E0"/>
    <w:multiLevelType w:val="hybridMultilevel"/>
    <w:tmpl w:val="986A9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D64EA"/>
    <w:multiLevelType w:val="hybridMultilevel"/>
    <w:tmpl w:val="88B6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444ADA"/>
    <w:multiLevelType w:val="hybridMultilevel"/>
    <w:tmpl w:val="7DAC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18B5"/>
    <w:multiLevelType w:val="hybridMultilevel"/>
    <w:tmpl w:val="BA9C8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A73B5"/>
    <w:multiLevelType w:val="hybridMultilevel"/>
    <w:tmpl w:val="BD44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663B2"/>
    <w:multiLevelType w:val="hybridMultilevel"/>
    <w:tmpl w:val="BAFCD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49383E"/>
    <w:multiLevelType w:val="hybridMultilevel"/>
    <w:tmpl w:val="0ECAA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0561BB"/>
    <w:multiLevelType w:val="hybridMultilevel"/>
    <w:tmpl w:val="3DE262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0D52B4"/>
    <w:multiLevelType w:val="hybridMultilevel"/>
    <w:tmpl w:val="45A8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4"/>
  </w:num>
  <w:num w:numId="6">
    <w:abstractNumId w:val="0"/>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6DD"/>
    <w:rsid w:val="00162647"/>
    <w:rsid w:val="001E73D3"/>
    <w:rsid w:val="0020756E"/>
    <w:rsid w:val="002B5A00"/>
    <w:rsid w:val="002F01EA"/>
    <w:rsid w:val="004134ED"/>
    <w:rsid w:val="004756DD"/>
    <w:rsid w:val="004F398B"/>
    <w:rsid w:val="006037F5"/>
    <w:rsid w:val="00641206"/>
    <w:rsid w:val="006E1A4A"/>
    <w:rsid w:val="007003A1"/>
    <w:rsid w:val="007261CF"/>
    <w:rsid w:val="0074576B"/>
    <w:rsid w:val="007468C3"/>
    <w:rsid w:val="007B46BA"/>
    <w:rsid w:val="00825139"/>
    <w:rsid w:val="008D499B"/>
    <w:rsid w:val="008D6AFD"/>
    <w:rsid w:val="009A35C1"/>
    <w:rsid w:val="00A02671"/>
    <w:rsid w:val="00A938D7"/>
    <w:rsid w:val="00B522F9"/>
    <w:rsid w:val="00C3342A"/>
    <w:rsid w:val="00C66F83"/>
    <w:rsid w:val="00CD74F1"/>
    <w:rsid w:val="00DD72B1"/>
    <w:rsid w:val="00DE4364"/>
    <w:rsid w:val="00E47C39"/>
    <w:rsid w:val="00F176A3"/>
    <w:rsid w:val="00F24425"/>
    <w:rsid w:val="00F609B0"/>
    <w:rsid w:val="00FC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DD"/>
    <w:rPr>
      <w:rFonts w:ascii="Tahoma" w:hAnsi="Tahoma" w:cs="Tahoma"/>
      <w:sz w:val="16"/>
      <w:szCs w:val="16"/>
    </w:rPr>
  </w:style>
  <w:style w:type="character" w:customStyle="1" w:styleId="BalloonTextChar">
    <w:name w:val="Balloon Text Char"/>
    <w:link w:val="BalloonText"/>
    <w:uiPriority w:val="99"/>
    <w:semiHidden/>
    <w:rsid w:val="004756DD"/>
    <w:rPr>
      <w:rFonts w:ascii="Tahoma" w:hAnsi="Tahoma" w:cs="Tahoma"/>
      <w:sz w:val="16"/>
      <w:szCs w:val="16"/>
    </w:rPr>
  </w:style>
  <w:style w:type="paragraph" w:styleId="ListParagraph">
    <w:name w:val="List Paragraph"/>
    <w:basedOn w:val="Normal"/>
    <w:uiPriority w:val="34"/>
    <w:qFormat/>
    <w:rsid w:val="00C66F83"/>
    <w:pPr>
      <w:ind w:left="720"/>
    </w:pPr>
  </w:style>
  <w:style w:type="table" w:styleId="TableGrid">
    <w:name w:val="Table Grid"/>
    <w:basedOn w:val="TableNormal"/>
    <w:uiPriority w:val="59"/>
    <w:rsid w:val="0074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6511">
      <w:bodyDiv w:val="1"/>
      <w:marLeft w:val="0"/>
      <w:marRight w:val="0"/>
      <w:marTop w:val="0"/>
      <w:marBottom w:val="0"/>
      <w:divBdr>
        <w:top w:val="none" w:sz="0" w:space="0" w:color="auto"/>
        <w:left w:val="none" w:sz="0" w:space="0" w:color="auto"/>
        <w:bottom w:val="none" w:sz="0" w:space="0" w:color="auto"/>
        <w:right w:val="none" w:sz="0" w:space="0" w:color="auto"/>
      </w:divBdr>
      <w:divsChild>
        <w:div w:id="178704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Portland Public School Department</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Technology Services</dc:creator>
  <cp:lastModifiedBy>CTS</cp:lastModifiedBy>
  <cp:revision>3</cp:revision>
  <cp:lastPrinted>2016-01-11T12:52:00Z</cp:lastPrinted>
  <dcterms:created xsi:type="dcterms:W3CDTF">2016-01-12T12:36:00Z</dcterms:created>
  <dcterms:modified xsi:type="dcterms:W3CDTF">2016-01-12T12:50:00Z</dcterms:modified>
</cp:coreProperties>
</file>